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D3" w:rsidRDefault="008D42D3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42D3" w:rsidRDefault="008D42D3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D42D3">
        <w:rPr>
          <w:rFonts w:ascii="Times New Roman" w:hAnsi="Times New Roman" w:cs="Times New Roman"/>
          <w:sz w:val="28"/>
          <w:szCs w:val="28"/>
        </w:rPr>
        <w:t>М</w:t>
      </w:r>
      <w:r w:rsidR="00830CA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30CA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0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D3" w:rsidRDefault="00002266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42D3" w:rsidRPr="008D42D3">
        <w:rPr>
          <w:rFonts w:ascii="Times New Roman" w:hAnsi="Times New Roman" w:cs="Times New Roman"/>
          <w:sz w:val="28"/>
          <w:szCs w:val="28"/>
        </w:rPr>
        <w:t>ДООЦ «</w:t>
      </w:r>
      <w:r>
        <w:rPr>
          <w:rFonts w:ascii="Times New Roman" w:hAnsi="Times New Roman" w:cs="Times New Roman"/>
          <w:sz w:val="28"/>
          <w:szCs w:val="28"/>
        </w:rPr>
        <w:t>Нарасун</w:t>
      </w:r>
      <w:r w:rsidR="008D42D3" w:rsidRPr="008D42D3">
        <w:rPr>
          <w:rFonts w:ascii="Times New Roman" w:hAnsi="Times New Roman" w:cs="Times New Roman"/>
          <w:sz w:val="28"/>
          <w:szCs w:val="28"/>
        </w:rPr>
        <w:t>»</w:t>
      </w:r>
    </w:p>
    <w:p w:rsidR="008D42D3" w:rsidRDefault="008D42D3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D42D3" w:rsidRDefault="00002266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Тогонов</w:t>
      </w:r>
      <w:proofErr w:type="spellEnd"/>
    </w:p>
    <w:p w:rsidR="008D42D3" w:rsidRDefault="00002266" w:rsidP="008D42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«__»____________ </w:t>
      </w:r>
      <w:r w:rsidR="008D42D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D42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42D3" w:rsidRDefault="008D42D3" w:rsidP="008D4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2D3" w:rsidRDefault="008D42D3" w:rsidP="008D4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2D3" w:rsidRDefault="008D42D3" w:rsidP="008D4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D3">
        <w:rPr>
          <w:rFonts w:ascii="Times New Roman" w:hAnsi="Times New Roman" w:cs="Times New Roman"/>
          <w:b/>
          <w:sz w:val="28"/>
          <w:szCs w:val="28"/>
        </w:rPr>
        <w:t xml:space="preserve">Правила пребывания </w:t>
      </w:r>
      <w:r w:rsidR="00002266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proofErr w:type="gramStart"/>
      <w:r w:rsidRPr="008D42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D42D3" w:rsidRPr="008D42D3" w:rsidRDefault="008D42D3" w:rsidP="008D4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30CAC">
        <w:rPr>
          <w:rFonts w:ascii="Times New Roman" w:hAnsi="Times New Roman" w:cs="Times New Roman"/>
          <w:b/>
          <w:sz w:val="28"/>
          <w:szCs w:val="28"/>
        </w:rPr>
        <w:t>У ДО</w:t>
      </w:r>
      <w:r w:rsidR="00002266">
        <w:rPr>
          <w:rFonts w:ascii="Times New Roman" w:hAnsi="Times New Roman" w:cs="Times New Roman"/>
          <w:b/>
          <w:sz w:val="28"/>
          <w:szCs w:val="28"/>
        </w:rPr>
        <w:t xml:space="preserve"> АДООЦ «Нарасун</w:t>
      </w:r>
      <w:r w:rsidRPr="008D42D3">
        <w:rPr>
          <w:rFonts w:ascii="Times New Roman" w:hAnsi="Times New Roman" w:cs="Times New Roman"/>
          <w:b/>
          <w:sz w:val="28"/>
          <w:szCs w:val="28"/>
        </w:rPr>
        <w:t>»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 1.      Общие положения.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1.1. Настоящие правила определяют порядок пребывания ребенка в Загородном лагере (далее- Лагерь), права и обязанности Лагеря в отношении ребенка и родителя (законного представителя) на период пребывания на территории Лагеря (срок действия путевки- п.1.1. Договора) и распространяются на всех детей, находящихся на оздоровительном отдыхе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D42D3">
        <w:rPr>
          <w:rFonts w:ascii="Times New Roman" w:hAnsi="Times New Roman" w:cs="Times New Roman"/>
          <w:sz w:val="28"/>
          <w:szCs w:val="28"/>
        </w:rPr>
        <w:t>В Лагерь приним</w:t>
      </w:r>
      <w:r w:rsidR="00BC6802">
        <w:rPr>
          <w:rFonts w:ascii="Times New Roman" w:hAnsi="Times New Roman" w:cs="Times New Roman"/>
          <w:sz w:val="28"/>
          <w:szCs w:val="28"/>
        </w:rPr>
        <w:t>аются дети в возрасте от 7 до 15</w:t>
      </w:r>
      <w:bookmarkStart w:id="0" w:name="_GoBack"/>
      <w:bookmarkEnd w:id="0"/>
      <w:r w:rsidRPr="008D42D3">
        <w:rPr>
          <w:rFonts w:ascii="Times New Roman" w:hAnsi="Times New Roman" w:cs="Times New Roman"/>
          <w:sz w:val="28"/>
          <w:szCs w:val="28"/>
        </w:rPr>
        <w:t xml:space="preserve"> лет включительно, не имеющие медицинских противопоказаний (Приложение №18 к СанПиН 2.4.4.1204-03 «Общие требования к устройству, содержанию и организации режима работы загородных стационарных учреждений отдыха и оздоровления детей» и готовых к самообслуживанию.</w:t>
      </w:r>
      <w:proofErr w:type="gramEnd"/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1.3. Приём детей в Лагерь производится путем личной передачи ребенка от родителя (законного представителя) представителю Лагеря на регистрации. Родители или ответственное лицо с ребенком должны прибыть к месту отправки автобуса не менее, чем за 30 минут до отправления, сдать необходимые документы и отметить ребенка в списке детей (у отрядного вожатого).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1.4. Прием детей в Лагерь производится на основании следующих документов, которые предъявляются родителем перед заездом на регистрацию: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договор с квитанцией об оплате;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медицинская справка формы 079/У;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копия медицинского страхового полиса;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копия свидетельства о рождении;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- прививочный сертификат;</w:t>
      </w:r>
    </w:p>
    <w:p w:rsidR="00002266" w:rsidRPr="008D42D3" w:rsidRDefault="00002266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1.5. Каждый ребенок должен осознавать, что он едет  в детский коллектив и должен придерживаться правил, установленных в этом коллективе. Приезд ребенка в Лагерь считается согласием ребенка и его родителей на выполнение правил, установленных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      Правила подготовки ребенка к лагерю.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2.1. Каждый родитель должен подготовить своего ребенка к поездке в Лагерь: ознакомить его с Правилами пребывания ребенка в Лагере, проверить его личную одежду и вещи, которые должны быть чистыми.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2.2. Вещи ребенка должны быть упакованы в один удобный для транспортировки чемодан или сумку. Перед отправлением родители должны ознакомить ребенка с содержанием багажа, при необходимости положить письменный перечень вещей. Вещи должны быть хорошо знакомы ребенку. Не рекомендуется перегружать детские чемоданы.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2.3. Рекомендуется родителям не давать ребенку в Лагерь дорогие ювелирные изделия, дорогую косметику, дорогую одежду, ценные вещи, крупные суммы денег, электронные игры и гаджеты, аудио-видеотехнику, дорогостоящие мобильные телефоны и пр.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2.4. Родители информируют ребенка о возможности связи его с родителями по средствам телефонной связи.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2.5. Родитель должен настроить ребенка на активный и коллективный отдых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      Правила пребывания ребенка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3.1. По приезду детей в лагерь, их распределяют по отрядам с учетом возрастных особенностей и желания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3.2.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т.ч. правила противопожарной безопасности, правили поведения купаний, экскурсий, походов, автобусных поездок и т.д.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3.3.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3.4. Каждый ребенок должен соблюдать распорядок дня Лагеря, общие санитарно-гигиенические нормы, личную гигиену (умываться, причесываться, принимать душ, одеваться по погоде и т.д.)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3.5. Ребенок (подросток) обязан находиться вместе с отрядом и участвовать в жизни коллектива Лагеря. Групп лидер (вожатый) обязан знать, где находится каждый ребенок, а ребенок предупредить вожатого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3.6. Выход за территорию Лагеря категорически запрещен. Допускаются выходы отрядов с разрешения директора Лагеря для проведения мероприятий (походы, экскурсии, костры) в сопровождении вожатых.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3.7. Ребенок может быть временно выведен за территорию Лагеря в следующих случаях: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 заявлению родителя в родительский день;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 заявлению по семейным обстоятельствам;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 причине болезни в сопровождении вожатого или врача Лагеря;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3.8. В случае ухудшения самочувствия ребенок  обязан сообщить вожатому и обратиться к врачу Лагеря. Родитель извещается врачом в случае обращения ребенка в стационарное медицинское учреждение.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3.9. Каждый ребенок обязан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Лагеря не несет ответственности за их утерю.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3.10.     Администрация и сотрудники Лагеря не несут ответственность за вещи, которые не были сданы в камеру хранения, и тем более, за мобильный телефон, находящийся у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3.11.    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3.12.     Каждый ребенок (подросток) должен бережно относиться к окружающей природе (к зеленым насаждениям на территории Лагеря, соблюдать чистоту).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4.      Вещи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4.1. Предметы и вещи, разрешенные к использованию  в Лагере: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Предметы личной гигиены (зубная щетка, паста, мыло, мочалка, шампунь, расческа, личное сменное бельё и предметы женского туалета);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Сменная обувь и легкая домашняя одежда для помещения корпуса;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Повседневная и нарядная одежда. Одежда для прогулок, обувь, головной убор по сезону;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Удобная одежда и обувь для спортивных мероприятий;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Фотоаппараты, плейеры (можно сдавать вожатому на хранение).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4.2. Предметы, вещи и продукты, запрещенные к использованию в Лагере: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Оружие всех видов, в том числе газовое, травматическое, холодное; горючие и взрывчатые вещества, ножи и острые предметы, за исключением предметов для шитья и личной гигиены;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Предметы самообороны (электрошоковые, газовые, резиновые дубинки и т.п.)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Пиротехнику всех видов (салюты, петарды, шутихи и т.д.)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2D3">
        <w:rPr>
          <w:rFonts w:ascii="Times New Roman" w:hAnsi="Times New Roman" w:cs="Times New Roman"/>
          <w:sz w:val="28"/>
          <w:szCs w:val="28"/>
        </w:rPr>
        <w:t>Травмоопасное</w:t>
      </w:r>
      <w:proofErr w:type="spellEnd"/>
      <w:r w:rsidRPr="008D42D3">
        <w:rPr>
          <w:rFonts w:ascii="Times New Roman" w:hAnsi="Times New Roman" w:cs="Times New Roman"/>
          <w:sz w:val="28"/>
          <w:szCs w:val="28"/>
        </w:rPr>
        <w:t xml:space="preserve"> оборудование (</w:t>
      </w:r>
      <w:proofErr w:type="spellStart"/>
      <w:r w:rsidRPr="008D42D3">
        <w:rPr>
          <w:rFonts w:ascii="Times New Roman" w:hAnsi="Times New Roman" w:cs="Times New Roman"/>
          <w:sz w:val="28"/>
          <w:szCs w:val="28"/>
        </w:rPr>
        <w:t>скейты</w:t>
      </w:r>
      <w:proofErr w:type="spellEnd"/>
      <w:r w:rsidRPr="008D42D3">
        <w:rPr>
          <w:rFonts w:ascii="Times New Roman" w:hAnsi="Times New Roman" w:cs="Times New Roman"/>
          <w:sz w:val="28"/>
          <w:szCs w:val="28"/>
        </w:rPr>
        <w:t>, ролики, самокаты и прочее)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Игрушки, стреляющие пульками/шариками;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Отопительные приборы, обогреватели, кипятильники и т.п.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Скоропортящиеся  продукты, сигареты, нюхательные смеси, зажигалки, спички, тоники и любые виды алкоголя;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Лекарства, мази, настойки и средства медицинского назначения;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Печатную, аудио-видео-компьютерную продукцию содержащую пропаганду без культурного поведения, сцены насилия, эротики, порнографии и всё что имеет маркировку «14+»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Администрация Лагеря оставляет за собой право изъять у ребенка вышеописанные предметы и вещества, поставить в известность правоохранительные органы и родителей.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4.3. Попытка получить (купить, достать или изготовить) запрещенные препараты или предметы на территории Лагеря будет считаться противоправным деянием!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      Правила посещения ребенка в Лагере.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5.1. Посещение ребенка в Лагере происходит в строго отведенное время;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5.2. Право посещать, а тем более забирать ребенка за территорию лагеря, могут только его родители (законные представители) или родственники, прошедшие «регистрацию» во время заключения договора;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5.3. Продукты, запрещенные санитарными службами для передачи в условиях загородного Лагеря: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Газированные и энергетические напитки;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Пирожные, торты, любые кондитерские изделия с кремом или наполнителем;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Сухарики, чипсы, сушенные или вяленные продукты;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Молочные продукты (йогурты, творожные массы, сырки глазированные и т.п.)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Мясо-рыба-птица, копчености, колбасы и т.д.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Соленья, супы, котлеты, пельмени, пироги, пицца и т.д.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Консервы, пресервы, в т.ч. домашнего приготовления;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Грибы и любые салаты;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Супы, пюре, «сытный обед», лапша быстрого приготовления и т.п.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5.4. Продукты, разрешенные санитарными службами для передачи в условиях загородного Лагеря: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Сухие мучные изделия (сушки, печенья, сухари);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Леденцовые конфеты, карамель;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Вода минеральная, питьевая- в неограниченном количестве, соки натуральные и нектары в индивидуальной упаковке по 0,2 литра.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lastRenderedPageBreak/>
        <w:t>6.      Правила отчисления ребенка из Лагеря.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6.1. Администрация Лагеря имеет право отчислить ребенка из Лагеря с доставкой до места проживания, в сопровождении представителя Лагеря за счет родителей и/или в их сопровождении по следующим причинам: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грубое нарушение мер собственной безопасности, режима дня,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воровство, вымогательство, угрозы, нанесение морального или физического ущерба со стороны ребенка по отношению к другим детям, сотрудникам Лагеря;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нанесение значительного умышленного материального ущерба Лагеря;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употребление и производство запрещенных продуктов, препаратов, предметов, спиртных напитков, наркотических средств, курение и прочие запрещенные действия, описанные в п. 4.2. данных Правил;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Обнаружение у ребенка медицинских противопоказаний или хронических заболеваний, неуказанных в медицинских справках, которые могут негативно отразиться на его здоровье во время пребывания в Лагере;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распространение и пропаганду курения, пьянства, наркотиков, а так же за развратное, аморальное и некультурное поведение, сквернословие, грубость, за нанесение любых телесных повреждений себе или другим лицам;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- За совершение действий, несущих угрозу жизни или здоровью человека, людей (детей, вожатых, сотрудников Лагеря и др.)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 xml:space="preserve">6.2. Вожатый, в присутствии ребенка извещает родителя (законного представителя) о системных нарушениях ребенком вышеуказанных правил и предупреждает </w:t>
      </w:r>
      <w:proofErr w:type="gramStart"/>
      <w:r w:rsidRPr="008D42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42D3">
        <w:rPr>
          <w:rFonts w:ascii="Times New Roman" w:hAnsi="Times New Roman" w:cs="Times New Roman"/>
          <w:sz w:val="28"/>
          <w:szCs w:val="28"/>
        </w:rPr>
        <w:t xml:space="preserve"> отчислении из Лагеря.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6.3. Отчисление производится при наличии составленных актов, свидетельских показаниях, медицинских справок и других документов, подтверждающих вышеуказанные причины.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6.5. За причиненный ущерб имуществу Лагерю ответственность несут родители ребенка в установленном законом порядке.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      Правила возвращения ребенка из Лагеря домой.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 Дети доставляются из Лагеря организованно, в оговоренное заранее место и время, передаются сопровождающими родителям (законным представителям) или доверенным лицам по следующему порядку: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7.1.1.      Родитель (доверенное лицо) подходит к сопровождающему, предъявляет паспорт. Забирает документы ребенка, расписывается в ведомости и забирает ребенка.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7.1.2.      В случае опоздания, родитель извещает по телефону ребенка или сопровождающего о причине задержки. Сопровождающий в течение одного часа ждет родителей на месте прибытия.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7.1.3.      После истечения часа ожидания сопровождающий имеет право сдать ребенка в отделение полиции.</w:t>
      </w:r>
    </w:p>
    <w:p w:rsidR="008D42D3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E02" w:rsidRPr="008D42D3" w:rsidRDefault="008D42D3" w:rsidP="008D4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2D3">
        <w:rPr>
          <w:rFonts w:ascii="Times New Roman" w:hAnsi="Times New Roman" w:cs="Times New Roman"/>
          <w:sz w:val="28"/>
          <w:szCs w:val="28"/>
        </w:rPr>
        <w:t>7.2. При нарушении условий пребывания ребенка в Лагерь родитель вправе обратиться с претензией в адрес организатора Лагеря, которая будет рассмотрена в течении четырнадцати дней.</w:t>
      </w:r>
    </w:p>
    <w:sectPr w:rsidR="00447E02" w:rsidRPr="008D42D3" w:rsidSect="0061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D3"/>
    <w:rsid w:val="00002266"/>
    <w:rsid w:val="004F3FC5"/>
    <w:rsid w:val="00613F5B"/>
    <w:rsid w:val="00830CAC"/>
    <w:rsid w:val="00883038"/>
    <w:rsid w:val="008D42D3"/>
    <w:rsid w:val="00B533B9"/>
    <w:rsid w:val="00BC6802"/>
    <w:rsid w:val="00CD355E"/>
    <w:rsid w:val="00DD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</dc:creator>
  <cp:lastModifiedBy>User</cp:lastModifiedBy>
  <cp:revision>3</cp:revision>
  <cp:lastPrinted>2016-08-16T00:17:00Z</cp:lastPrinted>
  <dcterms:created xsi:type="dcterms:W3CDTF">2020-01-27T01:08:00Z</dcterms:created>
  <dcterms:modified xsi:type="dcterms:W3CDTF">2020-01-30T06:29:00Z</dcterms:modified>
</cp:coreProperties>
</file>